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2B6BC5" w14:textId="77777777" w:rsidR="00233074" w:rsidRDefault="00351549">
      <w:r>
        <w:t>Stefanie Kerley</w:t>
      </w:r>
    </w:p>
    <w:p w14:paraId="6FD2613F" w14:textId="77777777" w:rsidR="00351549" w:rsidRDefault="00351549">
      <w:r>
        <w:t>April 21, 2015</w:t>
      </w:r>
    </w:p>
    <w:p w14:paraId="74E99150" w14:textId="77777777" w:rsidR="00351549" w:rsidRDefault="00351549">
      <w:r>
        <w:t>ESLP 4100</w:t>
      </w:r>
    </w:p>
    <w:p w14:paraId="3F78ABC4" w14:textId="77777777" w:rsidR="00351549" w:rsidRDefault="00351549">
      <w:r>
        <w:t>Reflective Blog 3</w:t>
      </w:r>
    </w:p>
    <w:p w14:paraId="136241DE" w14:textId="77777777" w:rsidR="00351549" w:rsidRDefault="00351549"/>
    <w:p w14:paraId="3B8595F3" w14:textId="77777777" w:rsidR="00351549" w:rsidRDefault="00351549" w:rsidP="00351549">
      <w:pPr>
        <w:jc w:val="center"/>
      </w:pPr>
      <w:r>
        <w:t>ELL and ESL</w:t>
      </w:r>
    </w:p>
    <w:p w14:paraId="0ED65CE1" w14:textId="77777777" w:rsidR="00351549" w:rsidRDefault="00351549" w:rsidP="00351549">
      <w:pPr>
        <w:jc w:val="center"/>
      </w:pPr>
    </w:p>
    <w:p w14:paraId="50B5CFCC" w14:textId="77777777" w:rsidR="00351549" w:rsidRDefault="00351549" w:rsidP="00351549">
      <w:r>
        <w:tab/>
        <w:t>This was a broad topic to write about. After much thought about what to write about, the topic I chose was what I learned in ESLP. It is hard to believe how much information can be given and obtained in such a short semester. In the beginning, I did not know the terms ELL and ESL. I no know that they mean English Language Learner and English as a Second Language. Just learning those terms has widened my vocabulary. I use those terms when talking about my education as well. I also learned the ELL students need extra assistance in the classroom. These students need to be included, but they need extra help from the teacher during assignments as well. These students need visuals. Visuals, visuals, visuals. Students learn through seeing, listening, speaking, and writing. Using all of these will help an ELL student succeed in the classroom. Doing the teacher toolbox was an assignment that all teachers need to do or at least consider. That project opened my eyes to what students need to succeed in the classroom. Anything can help an ELL student, as long as directions are clear and the task is not overbearing. Remember that each child is in your room to learn!</w:t>
      </w:r>
      <w:bookmarkStart w:id="0" w:name="_GoBack"/>
      <w:bookmarkEnd w:id="0"/>
    </w:p>
    <w:sectPr w:rsidR="00351549" w:rsidSect="00796FB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549"/>
    <w:rsid w:val="00233074"/>
    <w:rsid w:val="00351549"/>
    <w:rsid w:val="00796FB5"/>
    <w:rsid w:val="00B307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4C2EE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185</Words>
  <Characters>1060</Characters>
  <Application>Microsoft Macintosh Word</Application>
  <DocSecurity>0</DocSecurity>
  <Lines>8</Lines>
  <Paragraphs>2</Paragraphs>
  <ScaleCrop>false</ScaleCrop>
  <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Kerley</dc:creator>
  <cp:keywords/>
  <dc:description/>
  <cp:lastModifiedBy>Stefanie Kerley</cp:lastModifiedBy>
  <cp:revision>2</cp:revision>
  <dcterms:created xsi:type="dcterms:W3CDTF">2015-04-21T22:33:00Z</dcterms:created>
  <dcterms:modified xsi:type="dcterms:W3CDTF">2015-04-21T22:44:00Z</dcterms:modified>
</cp:coreProperties>
</file>